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7507" w:rsidRPr="007A7507" w:rsidRDefault="007A7507" w:rsidP="007A7507">
      <w:pPr>
        <w:spacing w:after="0" w:line="240" w:lineRule="auto"/>
        <w:outlineLvl w:val="0"/>
        <w:rPr>
          <w:rFonts w:ascii="Segoe UI" w:eastAsia="Times New Roman" w:hAnsi="Segoe UI" w:cs="Segoe UI"/>
          <w:color w:val="693D9E"/>
          <w:kern w:val="36"/>
          <w:sz w:val="42"/>
          <w:szCs w:val="42"/>
        </w:rPr>
      </w:pPr>
      <w:r w:rsidRPr="007A7507">
        <w:rPr>
          <w:rFonts w:ascii="Segoe UI" w:eastAsia="Times New Roman" w:hAnsi="Segoe UI" w:cs="Segoe UI"/>
          <w:color w:val="693D9E"/>
          <w:kern w:val="36"/>
          <w:sz w:val="42"/>
          <w:szCs w:val="42"/>
        </w:rPr>
        <w:t>Единый урок по безопасности в сети Интернет</w:t>
      </w:r>
    </w:p>
    <w:p w:rsidR="007A7507" w:rsidRDefault="00484381" w:rsidP="007A7507">
      <w:pPr>
        <w:spacing w:after="100" w:afterAutospacing="1" w:line="240" w:lineRule="auto"/>
      </w:pPr>
      <w:hyperlink r:id="rId4" w:history="1">
        <w:r w:rsidR="007A7507" w:rsidRPr="007A7507">
          <w:rPr>
            <w:rFonts w:ascii="Segoe UI" w:eastAsia="Times New Roman" w:hAnsi="Segoe UI" w:cs="Segoe UI"/>
            <w:color w:val="693D9E"/>
            <w:sz w:val="26"/>
            <w:u w:val="single"/>
          </w:rPr>
          <w:t>Информационная безопасность</w:t>
        </w:r>
      </w:hyperlink>
    </w:p>
    <w:p w:rsidR="00E27F35" w:rsidRPr="007A7507" w:rsidRDefault="00E27F35" w:rsidP="007A7507">
      <w:pPr>
        <w:spacing w:after="100" w:afterAutospacing="1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r w:rsidRPr="00E27F35">
        <w:drawing>
          <wp:inline distT="0" distB="0" distL="0" distR="0">
            <wp:extent cx="1905000" cy="1266825"/>
            <wp:effectExtent l="19050" t="0" r="0" b="0"/>
            <wp:docPr id="2" name="Рисунок 3" descr="http://xn--2--6kcglbff0bt3dl9j.xn--p1ai/upload/images/public/2018/10/news_193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xn--2--6kcglbff0bt3dl9j.xn--p1ai/upload/images/public/2018/10/news_19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07" w:rsidRPr="007A7507" w:rsidRDefault="007A7507" w:rsidP="007A7507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Формирование информационной и цифровой грамотности является одним из важнейших факторов не только в сохранении информационного суверенитета нашей страны и формирования всех сфер информационного общества, но и обеспечения развития цифровой экономики.</w:t>
      </w:r>
    </w:p>
    <w:p w:rsidR="007A7507" w:rsidRPr="007A7507" w:rsidRDefault="007A7507" w:rsidP="007A7507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Безопасность в Интернете является важным аспектом реальной жизни. Основные правила безопасности в Интернете нужно знать и понимать. В связи с этим в рамках «Единого урока по безопасности в сети Интернет» в нашем детском саду проводились мероприятия, направленные на повышение уровня информационной безопасности в сети «Интернет» для привлечения внимания родительской и педагогической общественности к проблеме обеспечения безопасности и развития детей в информационном пространстве.</w:t>
      </w:r>
    </w:p>
    <w:p w:rsidR="007A7507" w:rsidRPr="007A7507" w:rsidRDefault="007A7507" w:rsidP="007A7507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Единый урок представляет собой цикл мероприятий, ориентированных на детей старшего дошкольного возраста, их родителей и педагогов ДОУ.</w:t>
      </w:r>
    </w:p>
    <w:p w:rsidR="007A7507" w:rsidRPr="007A7507" w:rsidRDefault="007A7507" w:rsidP="007A7507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На заседании методического часа педагоги обсудили вопрос об информатизации как ресурсе повышения качества образования и ответили на вопросы викторины «Знатоки ИКТ».</w:t>
      </w:r>
    </w:p>
    <w:p w:rsidR="007A7507" w:rsidRPr="007A7507" w:rsidRDefault="007A7507" w:rsidP="007A7507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Для родительской общественности </w:t>
      </w:r>
      <w:r w:rsidR="00E27F35">
        <w:rPr>
          <w:rFonts w:ascii="Segoe UI" w:eastAsia="Times New Roman" w:hAnsi="Segoe UI" w:cs="Segoe UI"/>
          <w:color w:val="1C1C1C"/>
          <w:sz w:val="26"/>
          <w:szCs w:val="26"/>
        </w:rPr>
        <w:t>подготовили</w:t>
      </w: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 листовки с рекомендациями и советами по обеспечению персональной информационной безопасности. Вопрос информационной безопасности детей в сети Интернет был также рассмотрен на родительских собраниях в группах.</w:t>
      </w:r>
    </w:p>
    <w:p w:rsidR="007A7507" w:rsidRPr="007A7507" w:rsidRDefault="007A7507" w:rsidP="007A7507">
      <w:pPr>
        <w:spacing w:after="0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Дети посмотрели познавательные мультфильмы "</w:t>
      </w:r>
      <w:proofErr w:type="spellStart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Фиксики</w:t>
      </w:r>
      <w:proofErr w:type="gramStart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.И</w:t>
      </w:r>
      <w:proofErr w:type="gram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нтернет</w:t>
      </w:r>
      <w:proofErr w:type="spell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", "Осторожней в интернете" и приняли участие в беседе «Интернет, это хорошо или плохо?».</w:t>
      </w:r>
    </w:p>
    <w:p w:rsidR="00484381" w:rsidRDefault="00484381"/>
    <w:p w:rsidR="007A7507" w:rsidRDefault="007A7507"/>
    <w:p w:rsidR="007A7507" w:rsidRDefault="007A7507"/>
    <w:p w:rsidR="007A7507" w:rsidRPr="007A7507" w:rsidRDefault="007A7507" w:rsidP="007A7507">
      <w:pPr>
        <w:spacing w:after="0" w:line="240" w:lineRule="auto"/>
        <w:outlineLvl w:val="0"/>
        <w:rPr>
          <w:rFonts w:ascii="Segoe UI" w:eastAsia="Times New Roman" w:hAnsi="Segoe UI" w:cs="Segoe UI"/>
          <w:color w:val="693D9E"/>
          <w:kern w:val="36"/>
          <w:sz w:val="42"/>
          <w:szCs w:val="42"/>
        </w:rPr>
      </w:pPr>
      <w:r w:rsidRPr="007A7507">
        <w:rPr>
          <w:rFonts w:ascii="Segoe UI" w:eastAsia="Times New Roman" w:hAnsi="Segoe UI" w:cs="Segoe UI"/>
          <w:color w:val="693D9E"/>
          <w:kern w:val="36"/>
          <w:sz w:val="42"/>
          <w:szCs w:val="42"/>
        </w:rPr>
        <w:lastRenderedPageBreak/>
        <w:t>Информационная безопасность для детей</w:t>
      </w:r>
    </w:p>
    <w:p w:rsidR="007A7507" w:rsidRPr="007A7507" w:rsidRDefault="00484381" w:rsidP="007A7507">
      <w:pPr>
        <w:spacing w:after="100" w:afterAutospacing="1" w:line="240" w:lineRule="auto"/>
        <w:rPr>
          <w:rFonts w:ascii="Segoe UI" w:eastAsia="Times New Roman" w:hAnsi="Segoe UI" w:cs="Segoe UI"/>
          <w:color w:val="1C1C1C"/>
          <w:sz w:val="26"/>
          <w:szCs w:val="26"/>
        </w:rPr>
      </w:pPr>
      <w:hyperlink r:id="rId7" w:history="1">
        <w:r w:rsidR="007A7507" w:rsidRPr="007A7507">
          <w:rPr>
            <w:rFonts w:ascii="Segoe UI" w:eastAsia="Times New Roman" w:hAnsi="Segoe UI" w:cs="Segoe UI"/>
            <w:color w:val="693D9E"/>
            <w:sz w:val="26"/>
            <w:u w:val="single"/>
          </w:rPr>
          <w:t>Информационная безопасность</w:t>
        </w:r>
      </w:hyperlink>
    </w:p>
    <w:p w:rsidR="007A7507" w:rsidRPr="007A7507" w:rsidRDefault="007A7507" w:rsidP="007A75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905000" cy="1428750"/>
            <wp:effectExtent l="19050" t="0" r="0" b="0"/>
            <wp:docPr id="1" name="Рисунок 1" descr="Информационная безопасность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Информационная безопасность для детей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Сегодняшние дети учатся пользоваться компьютерной мышью раньше, чем ложкой. Для них компьютер столь же естественная часть среды обитания, как автомобиль, телефон, стиральная машинка.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Стремительное развитие компьютерных технологий качественно меняет окружающую жизнь и порождает множество новых проблем. В частности, проблему формирования информационной культуры и обеспечение безопасности подрастающего поколения.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Информационная безопасность детей – состояние, при котором отсутствует риск, связанный с причинением информацией вреда физическому, психическому, социальному, духовному и нравственному здоровью и развитию детей. Информационная безопасность может базироваться на запретах или на информационной культуре. Не случайно данные понятия часто употребляются вместе. Безопасность, основанная на культуре, более действенна, поскольку не вызывает конфликта личности.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Информационная культура личности состоит из следующих компонентов: мировоззрение (включая нравственные аспекты и принципы), обуславливающее понимание места человека в мире информации; информационная грамотность (умение работать с информацией, в т. ч. оценивать ее); техническая грамотность (компьютерная). Рассмотрим эти три составляющие подробнее.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1. Мировоззрение – это внутренние убеждения, определяющие нормы поведения личности, это принципы, которыми руководствуются родители в вопросах воспитания.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Современные дети живут в другом мире, нежели их родители. Если раньше информационную безопасность личности обеспечивало исключительно государство, контролируя поля «вредных привычек», то теперь подобной по </w:t>
      </w: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lastRenderedPageBreak/>
        <w:t>уровню и мощности социальной защиты нет. Следовательно, опасность информационного «захвата» личности возрастает.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Ребенок же далеко не всегда правильно понимает и оценивает информацию, объем которой в настоящее время весьма велик. Хотелось бы привести пример. Дети, после просмотра мультфильма «Том и Джерри», выбросили кота с 3-го этажа. Кот остался жив, но стресс пережил необычайный. Когда взрослые стали говорить детям, что кот мог погибнуть, выяснилось, они просто не подозревали об этом: ведь в мультике с котом ничего не случилось! Он был здоров. Таким образом, психика детей была нарушена. Подобных примеров негативного воздействия информации немало.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Нельзя игнорировать специфические свойства искусственной информации (</w:t>
      </w:r>
      <w:proofErr w:type="spellStart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массмедиа</w:t>
      </w:r>
      <w:proofErr w:type="spell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, реклама и пр.), которая нацелена на наиболее полное воспроизведение информации, а не только на восприятие. Яркую рекламу делают не для того, чтобы радовать глаз зрителя. Яркую рекламу делают для того, чтобы зритель ее воспроизвел в своем поведении покупателя. Думают ли об этом родители, чьи дети зачаровано смотрят в «</w:t>
      </w:r>
      <w:proofErr w:type="spellStart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голубой</w:t>
      </w:r>
      <w:proofErr w:type="spell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 экран»?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В книге «Как оттащить ребенка от компьютера и что с ним делать» (М., 2007) </w:t>
      </w:r>
      <w:proofErr w:type="spellStart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Заряна</w:t>
      </w:r>
      <w:proofErr w:type="spell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 и Нина Некрасовы написали: «Дети и подростки прирастают к розетке тогда, когда реальный мир не может предложить им других полноценных занятий. Не надо бороться с компьютером, борьба не укрепляет семьи. Надо просто понять истинные потребности своих детей – и найти в себе силы и время общаться, играть, слушать их. Просто посмотреть на все (в т.ч. и на </w:t>
      </w:r>
      <w:proofErr w:type="spellStart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комп</w:t>
      </w:r>
      <w:proofErr w:type="spell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, ТВ, мобильник, плеер и прочие изобретения) глазами детей и подростков. И тогда виртуальный мир станет помощником вашей семье, для чего он, собственно, и предназначен».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2. Грамотность информационная. Всемирная сеть Интернет создавалась усилиями многих людей. В ней можно найти информацию, практически, по любой теме. И при умелом использовании Интернет может стать ценным источником информации для детей. С помощью Интернета ребенок может путешествовать по миру и узнавать много интересного о разных странах, культурах, людях, о науке, истории, искусстве и т. п. Умение пользоваться Интернетом является необходимым условием для написания качественных работ в школах, колледжах и лицеях. Родители и педагоги должны принимать активное участие в формировании информационной культуры ребенка и контролировать ее уровень. На каждой стадии ребенку очень важно ощущать согласованность позиций педагогов и родителей. Желательно, чтобы в школе и дома ребенка учили одним и тем же правилам </w:t>
      </w: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lastRenderedPageBreak/>
        <w:t>пользования компьютером и Интернетом. Здесь могут помочь и библиотекари, призванные научить искать, систематизировать, анализировать информацию. Они профессионально занимаются формированием основ информационной грамотности подрастающего поколения.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Когда наши дети начинают ходить, родители поддерживают их за ручку, чтобы не упали. Так должно происходить и при освоении нашими детьми информационного пространства. Рядом постоянно должен находиться человек, способный научить и поддержать.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В самом начале освоения компьютера родители должны быть примером для ребенка. Они должны помочь ему создать личную компьютерную среду и научить ориентироваться в сетевых информационных ресурсах. На первых порах можно показывать ребенку семейные фотографии, играть с ним в развивающие игры, просматривать </w:t>
      </w:r>
      <w:proofErr w:type="spellStart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мультимедийные</w:t>
      </w:r>
      <w:proofErr w:type="spell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 энциклопедии. Если дети начинают выходить в Интернет, родителям нужно садиться рядом с ними и следить за тем, чтобы они посещали только те сайты, которые выбрали взрослые.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В подростковом возрасте ребенок должен уже сам научиться фильтровать информацию, обеспечивать свою безопасность. Но взрослым важно помнить, что даже самые искушенные дети не видят опасностей Интернета и не осознают рисков его использования. Учитывая, что не существует общего мнения по поводу того, от чего следует ограждать детей, весь груз ответственности по принятию решений лежит на семье и родителях. Принимаемые ими решения должны быть грамотными и продуманными. И здесь необходима помощь </w:t>
      </w:r>
      <w:proofErr w:type="spellStart"/>
      <w:proofErr w:type="gramStart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IT</w:t>
      </w:r>
      <w:proofErr w:type="gram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-cпециалистов</w:t>
      </w:r>
      <w:proofErr w:type="spell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. Существует множество программ, позволяющих ограничить время работы за компьютером, отфильтровать содержимое Интернета. Они называются программами родительского контроля и дают возможность контролировать использование компьютера ребенком.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3. Грамотность техническая (компьютерная). Дети осваивают неизведанное очень быстро, и взрослым иногда начинает казаться, что они безнадежно отстали: современные дети знают о компьютерах и Интернете значительно больше, чем их родители.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Начинать нужно с того, чтобы помочь взрослым преодолеть элементарную безграмотность, страх перед компьютером и </w:t>
      </w:r>
      <w:proofErr w:type="spellStart"/>
      <w:proofErr w:type="gramStart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Интернет-реальностью</w:t>
      </w:r>
      <w:proofErr w:type="spellEnd"/>
      <w:proofErr w:type="gram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. Но даже информационно грамотным мамам и папам необходима помощь в деле защиты своих детей от ненужной информации.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lastRenderedPageBreak/>
        <w:t> </w:t>
      </w:r>
    </w:p>
    <w:p w:rsidR="007A7507" w:rsidRPr="007A7507" w:rsidRDefault="007A7507" w:rsidP="007A7507">
      <w:pPr>
        <w:spacing w:after="0" w:line="240" w:lineRule="auto"/>
        <w:jc w:val="both"/>
        <w:rPr>
          <w:rFonts w:ascii="Segoe UI" w:eastAsia="Times New Roman" w:hAnsi="Segoe UI" w:cs="Segoe UI"/>
          <w:color w:val="1C1C1C"/>
          <w:sz w:val="26"/>
          <w:szCs w:val="26"/>
        </w:rPr>
      </w:pPr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Формирование информационной культуры и безопасности – процесс длительный и сложный, но важный и необходимый. Дж. Локк, английский философ и педагог 17 века считал, что ни в одной области разум не нуждается в более тщательном и осторожном руководстве, чем в пользовании книгами. Л. Н. Толстой в Х</w:t>
      </w:r>
      <w:proofErr w:type="gramStart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I</w:t>
      </w:r>
      <w:proofErr w:type="gram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Х веке указывал, что различие между ядами вещественными и умственными в том, что большинство ядов вещественных противны на вкус, яды же умственные, в виде… дурных книг, к несчастью, часто привлекательны. Если бы в те времена был Интернет, эти слова вполне можно было отнести и к нему. Интернет может быть и всемирной энциклопедией, объединяющей информационные ресурсы планеты, но он может превратиться и в зловещую паутину, губящую людей. Пчела всю жизнь ищет цветы, чтобы собирать с них нектар, а муха проводит жизнь в поиске нечистот и питается ими. Если люди уподобляются мухам, то для них </w:t>
      </w:r>
      <w:proofErr w:type="spellStart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>Web</w:t>
      </w:r>
      <w:proofErr w:type="spellEnd"/>
      <w:r w:rsidRPr="007A7507">
        <w:rPr>
          <w:rFonts w:ascii="Segoe UI" w:eastAsia="Times New Roman" w:hAnsi="Segoe UI" w:cs="Segoe UI"/>
          <w:color w:val="1C1C1C"/>
          <w:sz w:val="26"/>
          <w:szCs w:val="26"/>
        </w:rPr>
        <w:t xml:space="preserve"> превращается в губительную паутину. Интернет – это модель мира, и в нем, как в реальном мире, есть угрозы и опасности, которые нужно уметь преодолевать и учить этому детей.</w:t>
      </w:r>
    </w:p>
    <w:p w:rsidR="007A7507" w:rsidRDefault="007A7507"/>
    <w:p w:rsidR="007A7507" w:rsidRPr="007A7507" w:rsidRDefault="007A7507" w:rsidP="007A7507">
      <w:pPr>
        <w:spacing w:after="0" w:line="240" w:lineRule="auto"/>
        <w:textAlignment w:val="top"/>
        <w:rPr>
          <w:rFonts w:ascii="Times New Roman" w:eastAsia="Times New Roman" w:hAnsi="Times New Roman" w:cs="Times New Roman"/>
          <w:sz w:val="24"/>
          <w:szCs w:val="24"/>
        </w:rPr>
      </w:pPr>
    </w:p>
    <w:p w:rsidR="007A7507" w:rsidRDefault="007A7507"/>
    <w:sectPr w:rsidR="007A7507" w:rsidSect="004843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A7507"/>
    <w:rsid w:val="00484381"/>
    <w:rsid w:val="007A7507"/>
    <w:rsid w:val="00E27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381"/>
  </w:style>
  <w:style w:type="paragraph" w:styleId="1">
    <w:name w:val="heading 1"/>
    <w:basedOn w:val="a"/>
    <w:link w:val="10"/>
    <w:uiPriority w:val="9"/>
    <w:qFormat/>
    <w:rsid w:val="007A750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750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pdate">
    <w:name w:val="p_date"/>
    <w:basedOn w:val="a"/>
    <w:rsid w:val="007A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">
    <w:name w:val="date"/>
    <w:basedOn w:val="a0"/>
    <w:rsid w:val="007A7507"/>
  </w:style>
  <w:style w:type="paragraph" w:customStyle="1" w:styleId="pcateg">
    <w:name w:val="p_categ"/>
    <w:basedOn w:val="a"/>
    <w:rsid w:val="007A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7A750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A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7A75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A7507"/>
    <w:rPr>
      <w:rFonts w:ascii="Tahoma" w:hAnsi="Tahoma" w:cs="Tahoma"/>
      <w:sz w:val="16"/>
      <w:szCs w:val="16"/>
    </w:rPr>
  </w:style>
  <w:style w:type="paragraph" w:customStyle="1" w:styleId="title">
    <w:name w:val="title"/>
    <w:basedOn w:val="a"/>
    <w:rsid w:val="007A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t15">
    <w:name w:val="mt15"/>
    <w:basedOn w:val="a"/>
    <w:rsid w:val="007A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tline">
    <w:name w:val="bot_line"/>
    <w:basedOn w:val="a"/>
    <w:rsid w:val="007A75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71782">
          <w:marLeft w:val="0"/>
          <w:marRight w:val="0"/>
          <w:marTop w:val="0"/>
          <w:marBottom w:val="300"/>
          <w:divBdr>
            <w:top w:val="none" w:sz="0" w:space="0" w:color="BB9BE3"/>
            <w:left w:val="none" w:sz="0" w:space="0" w:color="BB9BE3"/>
            <w:bottom w:val="dashed" w:sz="6" w:space="0" w:color="BB9BE3"/>
            <w:right w:val="none" w:sz="0" w:space="0" w:color="BB9BE3"/>
          </w:divBdr>
          <w:divsChild>
            <w:div w:id="394357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833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151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615721">
          <w:marLeft w:val="0"/>
          <w:marRight w:val="0"/>
          <w:marTop w:val="0"/>
          <w:marBottom w:val="300"/>
          <w:divBdr>
            <w:top w:val="none" w:sz="0" w:space="0" w:color="BB9BE3"/>
            <w:left w:val="none" w:sz="0" w:space="0" w:color="BB9BE3"/>
            <w:bottom w:val="dashed" w:sz="6" w:space="0" w:color="BB9BE3"/>
            <w:right w:val="none" w:sz="0" w:space="0" w:color="BB9BE3"/>
          </w:divBdr>
          <w:divsChild>
            <w:div w:id="1447651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4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67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74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://xn--2--6kcglbff0bt3dl9j.xn--p1ai/bezopasnost/informatsionnaya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&#1076;&#1077;&#1090;&#1089;&#1072;&#1076;2-&#1073;&#1077;&#1083;&#1099;&#1081;.&#1088;&#1092;/bezopasnost/informatsionnaya/?n=19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xn--2--6kcglbff0bt3dl9j.xn--p1ai/bezopasnost/informatsionnaya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1364</Words>
  <Characters>7777</Characters>
  <Application>Microsoft Office Word</Application>
  <DocSecurity>0</DocSecurity>
  <Lines>64</Lines>
  <Paragraphs>18</Paragraphs>
  <ScaleCrop>false</ScaleCrop>
  <Company>SPecialiST RePack</Company>
  <LinksUpToDate>false</LinksUpToDate>
  <CharactersWithSpaces>9123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2019-11-07T12:21:00Z</dcterms:created>
  <dcterms:modified xsi:type="dcterms:W3CDTF">2019-11-11T07:22:00Z</dcterms:modified>
</cp:coreProperties>
</file>